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5FF" w:rsidRDefault="007205FF" w:rsidP="007205FF">
      <w:pPr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7205FF" w:rsidRDefault="007205FF" w:rsidP="007205FF">
      <w:pPr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Председатель Правления АСМО КБР</w:t>
      </w:r>
    </w:p>
    <w:p w:rsidR="007205FF" w:rsidRDefault="007205FF" w:rsidP="007205FF">
      <w:pPr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_____________________М.А. </w:t>
      </w:r>
      <w:proofErr w:type="spellStart"/>
      <w:r>
        <w:rPr>
          <w:sz w:val="28"/>
          <w:szCs w:val="28"/>
        </w:rPr>
        <w:t>Панагов</w:t>
      </w:r>
      <w:proofErr w:type="spellEnd"/>
    </w:p>
    <w:p w:rsidR="007205FF" w:rsidRDefault="007205FF" w:rsidP="007205FF">
      <w:pPr>
        <w:ind w:left="4248"/>
        <w:rPr>
          <w:sz w:val="28"/>
          <w:szCs w:val="28"/>
        </w:rPr>
      </w:pPr>
    </w:p>
    <w:p w:rsidR="007205FF" w:rsidRDefault="007205FF" w:rsidP="007205FF">
      <w:pPr>
        <w:ind w:left="4248"/>
        <w:jc w:val="center"/>
        <w:rPr>
          <w:b/>
          <w:sz w:val="28"/>
          <w:szCs w:val="28"/>
        </w:rPr>
      </w:pPr>
    </w:p>
    <w:p w:rsidR="007205FF" w:rsidRDefault="007205FF" w:rsidP="007205FF">
      <w:pPr>
        <w:jc w:val="center"/>
        <w:rPr>
          <w:b/>
          <w:sz w:val="28"/>
          <w:szCs w:val="28"/>
        </w:rPr>
      </w:pPr>
    </w:p>
    <w:p w:rsidR="007205FF" w:rsidRDefault="007205FF" w:rsidP="00720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7205FF" w:rsidRDefault="007205FF" w:rsidP="00720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республиканского конкурса детского рисунка</w:t>
      </w:r>
    </w:p>
    <w:p w:rsidR="007205FF" w:rsidRDefault="007205FF" w:rsidP="00720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«Моя малая </w:t>
      </w:r>
      <w:proofErr w:type="gramStart"/>
      <w:r>
        <w:rPr>
          <w:b/>
          <w:color w:val="000000"/>
          <w:sz w:val="28"/>
          <w:szCs w:val="28"/>
          <w:shd w:val="clear" w:color="auto" w:fill="FFFFFF"/>
        </w:rPr>
        <w:t>Родина»</w:t>
      </w:r>
      <w:r>
        <w:rPr>
          <w:b/>
          <w:color w:val="000000"/>
          <w:sz w:val="28"/>
          <w:szCs w:val="28"/>
          <w:shd w:val="clear" w:color="auto" w:fill="FFFFFF"/>
        </w:rPr>
        <w:br/>
      </w:r>
      <w:r w:rsidR="006553B1">
        <w:rPr>
          <w:b/>
          <w:sz w:val="28"/>
          <w:szCs w:val="28"/>
        </w:rPr>
        <w:t>для</w:t>
      </w:r>
      <w:proofErr w:type="gramEnd"/>
      <w:r w:rsidR="002323A1">
        <w:rPr>
          <w:b/>
          <w:sz w:val="28"/>
          <w:szCs w:val="28"/>
        </w:rPr>
        <w:t xml:space="preserve"> детей муниципальных работников КБР</w:t>
      </w:r>
    </w:p>
    <w:p w:rsidR="007205FF" w:rsidRDefault="007205FF" w:rsidP="00720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AU"/>
        </w:rPr>
        <w:t>I</w:t>
      </w:r>
      <w:r>
        <w:rPr>
          <w:b/>
          <w:sz w:val="28"/>
          <w:szCs w:val="28"/>
        </w:rPr>
        <w:t>. Общие положения</w:t>
      </w:r>
    </w:p>
    <w:p w:rsidR="007205FF" w:rsidRDefault="007205FF" w:rsidP="007205FF">
      <w:pPr>
        <w:ind w:left="360"/>
        <w:jc w:val="center"/>
        <w:rPr>
          <w:b/>
          <w:sz w:val="28"/>
          <w:szCs w:val="28"/>
        </w:rPr>
      </w:pPr>
    </w:p>
    <w:p w:rsidR="007205FF" w:rsidRDefault="007205FF" w:rsidP="007205FF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485E3F">
        <w:rPr>
          <w:sz w:val="28"/>
          <w:szCs w:val="28"/>
        </w:rPr>
        <w:t>1.</w:t>
      </w:r>
      <w:r>
        <w:rPr>
          <w:sz w:val="28"/>
          <w:szCs w:val="28"/>
        </w:rPr>
        <w:t> Настоящее Положение определяет цели, задачи и порядок проведения республиканского конкурса детского рисунка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«Моя малая Родина»</w:t>
      </w:r>
      <w:r>
        <w:rPr>
          <w:sz w:val="28"/>
          <w:szCs w:val="28"/>
        </w:rPr>
        <w:t xml:space="preserve"> (далее – конкурс), посвященного 20-летию образования Ассоциации «Совет муниципальных образований Кабардино-Балкарской Республики» (далее – АСМО). </w:t>
      </w:r>
    </w:p>
    <w:p w:rsidR="007205FF" w:rsidRDefault="00485E3F" w:rsidP="007205FF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1.2</w:t>
      </w:r>
      <w:r w:rsidR="007205FF">
        <w:rPr>
          <w:sz w:val="28"/>
          <w:szCs w:val="28"/>
        </w:rPr>
        <w:t>. Организатором конкурса является АСМО.</w:t>
      </w:r>
    </w:p>
    <w:p w:rsidR="007205FF" w:rsidRDefault="007205FF" w:rsidP="007205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85E3F">
        <w:rPr>
          <w:sz w:val="28"/>
          <w:szCs w:val="28"/>
        </w:rPr>
        <w:t xml:space="preserve">  1.3</w:t>
      </w:r>
      <w:r>
        <w:rPr>
          <w:sz w:val="28"/>
          <w:szCs w:val="28"/>
        </w:rPr>
        <w:t>. В конкурсе принимают участие</w:t>
      </w:r>
      <w:r w:rsidR="002323A1">
        <w:rPr>
          <w:sz w:val="28"/>
          <w:szCs w:val="28"/>
        </w:rPr>
        <w:t xml:space="preserve"> дети муниципальных работников -</w:t>
      </w:r>
      <w:r>
        <w:rPr>
          <w:sz w:val="28"/>
          <w:szCs w:val="28"/>
        </w:rPr>
        <w:t xml:space="preserve"> учащиеся общеобразовательных учреждений республики (далее – ОУ), воспитанники дошкольных образовательных учреждений республики (далее – ДОУ).</w:t>
      </w:r>
    </w:p>
    <w:p w:rsidR="007205FF" w:rsidRPr="00485E3F" w:rsidRDefault="00485E3F" w:rsidP="00485E3F">
      <w:pPr>
        <w:rPr>
          <w:sz w:val="28"/>
          <w:szCs w:val="28"/>
        </w:rPr>
      </w:pPr>
      <w:r>
        <w:t xml:space="preserve">            </w:t>
      </w:r>
      <w:proofErr w:type="gramStart"/>
      <w:r>
        <w:rPr>
          <w:sz w:val="28"/>
          <w:szCs w:val="28"/>
        </w:rPr>
        <w:t>1.4  Конкурс</w:t>
      </w:r>
      <w:proofErr w:type="gramEnd"/>
      <w:r>
        <w:rPr>
          <w:sz w:val="28"/>
          <w:szCs w:val="28"/>
        </w:rPr>
        <w:t xml:space="preserve"> проводится в АСМО КБР с 16 июня по 16 сентября 2026 года. Представление работ</w:t>
      </w:r>
      <w:r w:rsidR="006F72DA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до 16 сентября 2026 года.</w:t>
      </w:r>
      <w:r>
        <w:rPr>
          <w:color w:val="FF0000"/>
          <w:sz w:val="28"/>
          <w:szCs w:val="28"/>
        </w:rPr>
        <w:br/>
      </w:r>
    </w:p>
    <w:p w:rsidR="007205FF" w:rsidRDefault="007205FF" w:rsidP="007205FF">
      <w:pPr>
        <w:jc w:val="both"/>
        <w:rPr>
          <w:sz w:val="28"/>
          <w:szCs w:val="28"/>
        </w:rPr>
      </w:pPr>
    </w:p>
    <w:p w:rsidR="007205FF" w:rsidRDefault="007205FF" w:rsidP="007205F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AU"/>
        </w:rPr>
        <w:t>II</w:t>
      </w:r>
      <w:r>
        <w:rPr>
          <w:b/>
          <w:sz w:val="28"/>
          <w:szCs w:val="28"/>
        </w:rPr>
        <w:t>. Цели и задачи конкурса</w:t>
      </w:r>
    </w:p>
    <w:p w:rsidR="007205FF" w:rsidRDefault="007205FF" w:rsidP="007205FF">
      <w:pPr>
        <w:ind w:left="360"/>
        <w:jc w:val="center"/>
        <w:rPr>
          <w:b/>
          <w:sz w:val="28"/>
          <w:szCs w:val="28"/>
        </w:rPr>
      </w:pPr>
    </w:p>
    <w:p w:rsidR="007205FF" w:rsidRDefault="00383B93" w:rsidP="007205FF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2.1.</w:t>
      </w:r>
      <w:r w:rsidR="007205FF">
        <w:rPr>
          <w:color w:val="000000"/>
          <w:sz w:val="28"/>
          <w:szCs w:val="28"/>
          <w:shd w:val="clear" w:color="auto" w:fill="FFFFFF"/>
        </w:rPr>
        <w:t xml:space="preserve">Цель конкурса: формирование патриотического сознания и гражданской идентичности у воспитанников ДОУ и учащихся ОУ. </w:t>
      </w:r>
    </w:p>
    <w:p w:rsidR="007205FF" w:rsidRDefault="00383B93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7205FF">
        <w:rPr>
          <w:sz w:val="28"/>
          <w:szCs w:val="28"/>
        </w:rPr>
        <w:t>Задачи конкурса:</w:t>
      </w:r>
    </w:p>
    <w:p w:rsidR="007205FF" w:rsidRDefault="007205FF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у воспитанников и учащихся </w:t>
      </w:r>
      <w:r w:rsidR="00383B93">
        <w:rPr>
          <w:sz w:val="28"/>
          <w:szCs w:val="28"/>
        </w:rPr>
        <w:t xml:space="preserve">социальной активности; </w:t>
      </w:r>
    </w:p>
    <w:p w:rsidR="007205FF" w:rsidRDefault="007205FF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интереса детей к истории, культуре, традициям</w:t>
      </w:r>
      <w:r w:rsidR="002323A1">
        <w:rPr>
          <w:sz w:val="28"/>
          <w:szCs w:val="28"/>
        </w:rPr>
        <w:t xml:space="preserve"> народов </w:t>
      </w:r>
      <w:proofErr w:type="spellStart"/>
      <w:r w:rsidR="002323A1">
        <w:rPr>
          <w:sz w:val="28"/>
          <w:szCs w:val="28"/>
        </w:rPr>
        <w:t>Кабардино_Балкарии</w:t>
      </w:r>
      <w:proofErr w:type="spellEnd"/>
      <w:r>
        <w:rPr>
          <w:sz w:val="28"/>
          <w:szCs w:val="28"/>
        </w:rPr>
        <w:br/>
        <w:t>и природе родного края;</w:t>
      </w:r>
    </w:p>
    <w:p w:rsidR="007205FF" w:rsidRDefault="007205FF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семейных ценностей;</w:t>
      </w:r>
    </w:p>
    <w:p w:rsidR="007205FF" w:rsidRDefault="007205FF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детей и подростков к миру изобразительного искусства;</w:t>
      </w:r>
    </w:p>
    <w:p w:rsidR="007205FF" w:rsidRDefault="007205FF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творческих способностей детей;</w:t>
      </w:r>
    </w:p>
    <w:p w:rsidR="007205FF" w:rsidRDefault="007205FF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в самореализации детей.</w:t>
      </w:r>
    </w:p>
    <w:p w:rsidR="007205FF" w:rsidRDefault="007205FF" w:rsidP="007205FF">
      <w:pPr>
        <w:ind w:left="360"/>
        <w:jc w:val="center"/>
        <w:rPr>
          <w:sz w:val="28"/>
          <w:szCs w:val="28"/>
        </w:rPr>
      </w:pPr>
    </w:p>
    <w:p w:rsidR="007205FF" w:rsidRDefault="007205FF" w:rsidP="007205F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AU"/>
        </w:rPr>
        <w:t>III</w:t>
      </w:r>
      <w:r>
        <w:rPr>
          <w:b/>
          <w:sz w:val="28"/>
          <w:szCs w:val="28"/>
        </w:rPr>
        <w:t>. Содержание и порядок проведения конкурса</w:t>
      </w:r>
    </w:p>
    <w:p w:rsidR="007205FF" w:rsidRDefault="007205FF" w:rsidP="007205FF">
      <w:pPr>
        <w:ind w:left="360"/>
        <w:jc w:val="center"/>
        <w:rPr>
          <w:b/>
          <w:sz w:val="28"/>
          <w:szCs w:val="28"/>
        </w:rPr>
      </w:pPr>
    </w:p>
    <w:p w:rsidR="00383B93" w:rsidRDefault="00383B93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3.1.Конкурс проводится в два этапа:</w:t>
      </w:r>
    </w:p>
    <w:p w:rsidR="00383B93" w:rsidRDefault="00383B93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1-й этап – отборочный, проводится в муниципальных </w:t>
      </w:r>
      <w:r w:rsidR="00007085">
        <w:rPr>
          <w:sz w:val="28"/>
          <w:szCs w:val="28"/>
        </w:rPr>
        <w:t>районах и городских округах;</w:t>
      </w:r>
    </w:p>
    <w:p w:rsidR="00383B93" w:rsidRDefault="00383B93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4112CB">
        <w:rPr>
          <w:sz w:val="28"/>
          <w:szCs w:val="28"/>
        </w:rPr>
        <w:t xml:space="preserve">   2-</w:t>
      </w:r>
      <w:proofErr w:type="gramStart"/>
      <w:r w:rsidR="004112CB">
        <w:rPr>
          <w:sz w:val="28"/>
          <w:szCs w:val="28"/>
        </w:rPr>
        <w:t>й  этап</w:t>
      </w:r>
      <w:proofErr w:type="gramEnd"/>
      <w:r w:rsidR="004112CB">
        <w:rPr>
          <w:sz w:val="28"/>
          <w:szCs w:val="28"/>
        </w:rPr>
        <w:t xml:space="preserve">  -  республиканский, проводится в АСМО КБР.</w:t>
      </w:r>
    </w:p>
    <w:p w:rsidR="004112CB" w:rsidRDefault="004112CB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Итогами конкурса являются итоги республиканского </w:t>
      </w:r>
      <w:proofErr w:type="gramStart"/>
      <w:r>
        <w:rPr>
          <w:sz w:val="28"/>
          <w:szCs w:val="28"/>
        </w:rPr>
        <w:t>этапа .</w:t>
      </w:r>
      <w:proofErr w:type="gramEnd"/>
    </w:p>
    <w:p w:rsidR="004112CB" w:rsidRDefault="006F72DA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республиканский этап конкурса представляется не более трех работ от каждого муниципального р</w:t>
      </w:r>
      <w:r w:rsidR="00007085">
        <w:rPr>
          <w:sz w:val="28"/>
          <w:szCs w:val="28"/>
        </w:rPr>
        <w:t>айона или городского округа;</w:t>
      </w:r>
    </w:p>
    <w:p w:rsidR="00383B93" w:rsidRDefault="00383B93" w:rsidP="007205FF">
      <w:pPr>
        <w:ind w:firstLine="567"/>
        <w:jc w:val="both"/>
        <w:rPr>
          <w:sz w:val="28"/>
          <w:szCs w:val="28"/>
        </w:rPr>
      </w:pPr>
    </w:p>
    <w:p w:rsidR="007205FF" w:rsidRDefault="00383B93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7205FF">
        <w:rPr>
          <w:sz w:val="28"/>
          <w:szCs w:val="28"/>
        </w:rPr>
        <w:t>Конкурс проводится в трех возрастных категориях: воспитанники ДОУ (5-7 лет), учащиеся ОУ (1-4 классы), учащиеся ОУ (5-8 классы).</w:t>
      </w:r>
    </w:p>
    <w:p w:rsidR="007205FF" w:rsidRDefault="004112CB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7205FF">
        <w:rPr>
          <w:sz w:val="28"/>
          <w:szCs w:val="28"/>
        </w:rPr>
        <w:t> Участие в конкурсе предполагает выполнение индивидуальной конкурсной работы. Каждый участник может представить работу в одной конкурсной номинации.</w:t>
      </w:r>
    </w:p>
    <w:p w:rsidR="007205FF" w:rsidRDefault="004112CB" w:rsidP="007205FF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3.4.</w:t>
      </w:r>
      <w:r w:rsidR="007205FF">
        <w:rPr>
          <w:sz w:val="28"/>
          <w:szCs w:val="28"/>
        </w:rPr>
        <w:t xml:space="preserve"> Конкурс проводится</w:t>
      </w:r>
      <w:r w:rsidR="007205FF">
        <w:rPr>
          <w:b/>
          <w:sz w:val="28"/>
          <w:szCs w:val="28"/>
        </w:rPr>
        <w:t xml:space="preserve"> </w:t>
      </w:r>
      <w:r w:rsidR="007205FF">
        <w:rPr>
          <w:sz w:val="28"/>
          <w:szCs w:val="28"/>
        </w:rPr>
        <w:t>по следующим номинациям:</w:t>
      </w:r>
    </w:p>
    <w:p w:rsidR="007205FF" w:rsidRDefault="007205FF" w:rsidP="007205F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1) «Уголок родного края»;</w:t>
      </w:r>
    </w:p>
    <w:p w:rsidR="007205FF" w:rsidRDefault="007205FF" w:rsidP="007205FF">
      <w:pPr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2) </w:t>
      </w:r>
      <w:r w:rsidR="002323A1">
        <w:rPr>
          <w:sz w:val="28"/>
          <w:szCs w:val="28"/>
        </w:rPr>
        <w:t>«Кабардино-Балкария – дружная семья</w:t>
      </w:r>
      <w:r w:rsidR="006553B1">
        <w:rPr>
          <w:sz w:val="28"/>
          <w:szCs w:val="28"/>
        </w:rPr>
        <w:t xml:space="preserve"> братских </w:t>
      </w:r>
      <w:bookmarkStart w:id="0" w:name="_GoBack"/>
      <w:bookmarkEnd w:id="0"/>
      <w:r w:rsidR="006553B1">
        <w:rPr>
          <w:sz w:val="28"/>
          <w:szCs w:val="28"/>
        </w:rPr>
        <w:t xml:space="preserve"> </w:t>
      </w:r>
      <w:r w:rsidR="002323A1">
        <w:rPr>
          <w:sz w:val="28"/>
          <w:szCs w:val="28"/>
        </w:rPr>
        <w:t>народов»</w:t>
      </w:r>
    </w:p>
    <w:p w:rsidR="007205FF" w:rsidRDefault="0059224E" w:rsidP="007205FF">
      <w:pPr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3) «Моя семья,</w:t>
      </w:r>
      <w:r w:rsidR="007205FF">
        <w:rPr>
          <w:sz w:val="28"/>
          <w:szCs w:val="28"/>
        </w:rPr>
        <w:t xml:space="preserve"> мой дом</w:t>
      </w:r>
      <w:r>
        <w:rPr>
          <w:sz w:val="28"/>
          <w:szCs w:val="28"/>
        </w:rPr>
        <w:t>, мои соседи</w:t>
      </w:r>
      <w:r w:rsidR="006553B1">
        <w:rPr>
          <w:sz w:val="28"/>
          <w:szCs w:val="28"/>
        </w:rPr>
        <w:t xml:space="preserve"> и друзья</w:t>
      </w:r>
      <w:r w:rsidR="007205FF">
        <w:rPr>
          <w:sz w:val="28"/>
          <w:szCs w:val="28"/>
        </w:rPr>
        <w:t>».</w:t>
      </w:r>
    </w:p>
    <w:p w:rsidR="007205FF" w:rsidRDefault="007205FF" w:rsidP="00720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конкурса определяются победители и призеры в номинациях по каждой возрастной категории.</w:t>
      </w:r>
    </w:p>
    <w:p w:rsidR="007205FF" w:rsidRDefault="004112CB" w:rsidP="004112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3.5. </w:t>
      </w:r>
      <w:r w:rsidR="007205FF">
        <w:rPr>
          <w:sz w:val="28"/>
          <w:szCs w:val="28"/>
        </w:rPr>
        <w:t xml:space="preserve">На конкурс принимаются рисунки, выполненные в различных техниках (акварель, гуашь, пастель, карандаш и др.). Формат выполнения рисунка – лист А3, А4. </w:t>
      </w:r>
    </w:p>
    <w:p w:rsidR="007205FF" w:rsidRDefault="007205FF" w:rsidP="007205F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должна содержать этикетку, размещенную </w:t>
      </w:r>
      <w:r>
        <w:rPr>
          <w:sz w:val="28"/>
          <w:szCs w:val="28"/>
        </w:rPr>
        <w:br/>
        <w:t>на оборотной стороне рисунка и содержащую следующие сведения:</w:t>
      </w:r>
    </w:p>
    <w:p w:rsidR="007205FF" w:rsidRDefault="007205FF" w:rsidP="00720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 участника (полностью);</w:t>
      </w:r>
    </w:p>
    <w:p w:rsidR="007205FF" w:rsidRDefault="007205FF" w:rsidP="00720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 участника;</w:t>
      </w:r>
    </w:p>
    <w:p w:rsidR="007205FF" w:rsidRDefault="007205FF" w:rsidP="00720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номинация;</w:t>
      </w:r>
    </w:p>
    <w:p w:rsidR="007205FF" w:rsidRDefault="007205FF" w:rsidP="00720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сокращенное наименование ОУ;</w:t>
      </w:r>
    </w:p>
    <w:p w:rsidR="007205FF" w:rsidRDefault="007205FF" w:rsidP="00720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Ф.И.О. руководителя (полностью).</w:t>
      </w:r>
    </w:p>
    <w:p w:rsidR="006F72DA" w:rsidRDefault="006F72DA" w:rsidP="006F7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3.6.    Конкурсные работы, занявшие призовые места и отобранные для оформления выставки</w:t>
      </w:r>
      <w:r w:rsidR="00A24D85">
        <w:rPr>
          <w:sz w:val="28"/>
          <w:szCs w:val="28"/>
        </w:rPr>
        <w:t>,</w:t>
      </w:r>
      <w:r>
        <w:rPr>
          <w:sz w:val="28"/>
          <w:szCs w:val="28"/>
        </w:rPr>
        <w:t xml:space="preserve"> возврату не подлежат.</w:t>
      </w:r>
    </w:p>
    <w:p w:rsidR="007205FF" w:rsidRDefault="007205FF" w:rsidP="007205FF">
      <w:pPr>
        <w:ind w:firstLine="567"/>
        <w:rPr>
          <w:sz w:val="28"/>
          <w:szCs w:val="28"/>
        </w:rPr>
      </w:pPr>
    </w:p>
    <w:p w:rsidR="006F72DA" w:rsidRPr="006F72DA" w:rsidRDefault="006F72DA" w:rsidP="007205FF">
      <w:pPr>
        <w:jc w:val="center"/>
        <w:rPr>
          <w:b/>
          <w:sz w:val="28"/>
          <w:szCs w:val="28"/>
        </w:rPr>
      </w:pPr>
    </w:p>
    <w:p w:rsidR="006F72DA" w:rsidRPr="006F72DA" w:rsidRDefault="006F72DA" w:rsidP="007205FF">
      <w:pPr>
        <w:jc w:val="center"/>
        <w:rPr>
          <w:b/>
          <w:sz w:val="28"/>
          <w:szCs w:val="28"/>
        </w:rPr>
      </w:pPr>
    </w:p>
    <w:p w:rsidR="007205FF" w:rsidRDefault="007205FF" w:rsidP="00720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AU"/>
        </w:rPr>
        <w:t>IV</w:t>
      </w:r>
      <w:r>
        <w:rPr>
          <w:b/>
          <w:sz w:val="28"/>
          <w:szCs w:val="28"/>
        </w:rPr>
        <w:t>. Порядок оценки конкурсных работ</w:t>
      </w:r>
    </w:p>
    <w:p w:rsidR="007205FF" w:rsidRDefault="007205FF" w:rsidP="007205FF">
      <w:pPr>
        <w:ind w:firstLine="567"/>
        <w:rPr>
          <w:sz w:val="28"/>
          <w:szCs w:val="28"/>
        </w:rPr>
      </w:pPr>
    </w:p>
    <w:p w:rsidR="007205FF" w:rsidRDefault="00A24D85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205FF">
        <w:rPr>
          <w:sz w:val="28"/>
          <w:szCs w:val="28"/>
        </w:rPr>
        <w:t xml:space="preserve">1. С целью проведения экспертизы и оценки поступивших работ создается Экспертное жюри, в состав которого входят по согласованию представители органов государственной власти Кабардино-Балкарской Республики, общественных организаций, творческих союзов и др. </w:t>
      </w:r>
    </w:p>
    <w:p w:rsidR="007205FF" w:rsidRDefault="00A24D85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205FF">
        <w:rPr>
          <w:sz w:val="28"/>
          <w:szCs w:val="28"/>
        </w:rPr>
        <w:t>2. Экспертное жюри осуществляет оценку представленных участниками материалов на основе следующих критериев:</w:t>
      </w:r>
    </w:p>
    <w:p w:rsidR="007205FF" w:rsidRDefault="007205FF" w:rsidP="007205FF">
      <w:pPr>
        <w:ind w:firstLine="567"/>
        <w:rPr>
          <w:sz w:val="28"/>
          <w:szCs w:val="28"/>
        </w:rPr>
      </w:pPr>
      <w:r>
        <w:rPr>
          <w:sz w:val="28"/>
          <w:szCs w:val="28"/>
        </w:rPr>
        <w:t>1) соответствие содержания работы теме номинации;</w:t>
      </w:r>
    </w:p>
    <w:p w:rsidR="007205FF" w:rsidRDefault="007205FF" w:rsidP="007205FF">
      <w:pPr>
        <w:ind w:firstLine="567"/>
        <w:rPr>
          <w:sz w:val="28"/>
          <w:szCs w:val="28"/>
        </w:rPr>
      </w:pPr>
      <w:r>
        <w:rPr>
          <w:sz w:val="28"/>
          <w:szCs w:val="28"/>
        </w:rPr>
        <w:t>3) эмоционально-позитивное воздействие работы на зрителя;</w:t>
      </w:r>
    </w:p>
    <w:p w:rsidR="007205FF" w:rsidRDefault="007205FF" w:rsidP="007205FF">
      <w:pPr>
        <w:ind w:firstLine="567"/>
        <w:rPr>
          <w:sz w:val="28"/>
          <w:szCs w:val="28"/>
        </w:rPr>
      </w:pPr>
      <w:r>
        <w:rPr>
          <w:sz w:val="28"/>
          <w:szCs w:val="28"/>
        </w:rPr>
        <w:t>4) художественное мастерство (техника и качество исполнения).</w:t>
      </w:r>
    </w:p>
    <w:p w:rsidR="007205FF" w:rsidRDefault="00A24D85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205FF">
        <w:rPr>
          <w:sz w:val="28"/>
          <w:szCs w:val="28"/>
        </w:rPr>
        <w:t xml:space="preserve">3. Соответствие каждому критерию оценивается по 10-балльной шкале. Номинанты определяются по сумме набранных баллов (максимально возможное количество баллов – 30). </w:t>
      </w:r>
    </w:p>
    <w:p w:rsidR="007205FF" w:rsidRDefault="00A24D85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7205FF">
        <w:rPr>
          <w:sz w:val="28"/>
          <w:szCs w:val="28"/>
        </w:rPr>
        <w:t>4. Итоги Конкурса оформляются протоколом, который подписывается председателем и секретарем Экспертного жюри.</w:t>
      </w:r>
    </w:p>
    <w:p w:rsidR="007205FF" w:rsidRDefault="007205FF" w:rsidP="007205FF">
      <w:pPr>
        <w:ind w:left="360"/>
        <w:jc w:val="center"/>
        <w:rPr>
          <w:b/>
          <w:sz w:val="28"/>
          <w:szCs w:val="28"/>
        </w:rPr>
      </w:pPr>
    </w:p>
    <w:p w:rsidR="007205FF" w:rsidRDefault="007205FF" w:rsidP="007205F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AU"/>
        </w:rPr>
        <w:t>V</w:t>
      </w:r>
      <w:r>
        <w:rPr>
          <w:b/>
          <w:sz w:val="28"/>
          <w:szCs w:val="28"/>
        </w:rPr>
        <w:t>. Подведение итогов и награждение победителей</w:t>
      </w:r>
    </w:p>
    <w:p w:rsidR="007205FF" w:rsidRDefault="007205FF" w:rsidP="007205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7205FF" w:rsidRDefault="00A24D85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7205FF">
        <w:rPr>
          <w:sz w:val="28"/>
          <w:szCs w:val="28"/>
        </w:rPr>
        <w:t>. Торжественная церемония награждения будет приурочена к дате празднования 20-летия образования АСМО.</w:t>
      </w:r>
    </w:p>
    <w:p w:rsidR="00A24D85" w:rsidRDefault="00A24D85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  В каждой номинации определены три призовых места.</w:t>
      </w:r>
    </w:p>
    <w:p w:rsidR="007205FF" w:rsidRDefault="00A24D85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 Победителям</w:t>
      </w:r>
      <w:r w:rsidR="00C77A7E">
        <w:rPr>
          <w:sz w:val="28"/>
          <w:szCs w:val="28"/>
        </w:rPr>
        <w:t xml:space="preserve"> и призерам</w:t>
      </w:r>
      <w:r w:rsidR="007205FF">
        <w:rPr>
          <w:sz w:val="28"/>
          <w:szCs w:val="28"/>
        </w:rPr>
        <w:t xml:space="preserve"> в каждой ном</w:t>
      </w:r>
      <w:r w:rsidR="00C77A7E">
        <w:rPr>
          <w:sz w:val="28"/>
          <w:szCs w:val="28"/>
        </w:rPr>
        <w:t>инации вручаются дипломы</w:t>
      </w:r>
      <w:r>
        <w:rPr>
          <w:sz w:val="28"/>
          <w:szCs w:val="28"/>
        </w:rPr>
        <w:t xml:space="preserve"> и </w:t>
      </w:r>
      <w:r w:rsidR="00C77A7E">
        <w:rPr>
          <w:sz w:val="28"/>
          <w:szCs w:val="28"/>
        </w:rPr>
        <w:t>денежные премии</w:t>
      </w:r>
      <w:r>
        <w:rPr>
          <w:sz w:val="28"/>
          <w:szCs w:val="28"/>
        </w:rPr>
        <w:t xml:space="preserve">: за первое место </w:t>
      </w:r>
      <w:r w:rsidR="00C77A7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77A7E">
        <w:rPr>
          <w:sz w:val="28"/>
          <w:szCs w:val="28"/>
        </w:rPr>
        <w:t xml:space="preserve">4 </w:t>
      </w:r>
      <w:proofErr w:type="spellStart"/>
      <w:r w:rsidR="00C77A7E">
        <w:rPr>
          <w:sz w:val="28"/>
          <w:szCs w:val="28"/>
        </w:rPr>
        <w:t>тыс.рублей</w:t>
      </w:r>
      <w:proofErr w:type="spellEnd"/>
      <w:r w:rsidR="00C77A7E">
        <w:rPr>
          <w:sz w:val="28"/>
          <w:szCs w:val="28"/>
        </w:rPr>
        <w:t xml:space="preserve">; за второе место –                                                    </w:t>
      </w:r>
      <w:proofErr w:type="gramStart"/>
      <w:r w:rsidR="00C77A7E">
        <w:rPr>
          <w:sz w:val="28"/>
          <w:szCs w:val="28"/>
        </w:rPr>
        <w:t>3тыс.рублей;за</w:t>
      </w:r>
      <w:proofErr w:type="gramEnd"/>
      <w:r w:rsidR="00C77A7E">
        <w:rPr>
          <w:sz w:val="28"/>
          <w:szCs w:val="28"/>
        </w:rPr>
        <w:t xml:space="preserve"> третье место – 2 </w:t>
      </w:r>
      <w:proofErr w:type="spellStart"/>
      <w:r w:rsidR="00C77A7E">
        <w:rPr>
          <w:sz w:val="28"/>
          <w:szCs w:val="28"/>
        </w:rPr>
        <w:t>тыс.рублей</w:t>
      </w:r>
      <w:proofErr w:type="spellEnd"/>
      <w:r w:rsidR="007205FF">
        <w:rPr>
          <w:sz w:val="28"/>
          <w:szCs w:val="28"/>
        </w:rPr>
        <w:t xml:space="preserve">. </w:t>
      </w:r>
      <w:r w:rsidR="00C77A7E">
        <w:rPr>
          <w:sz w:val="28"/>
          <w:szCs w:val="28"/>
        </w:rPr>
        <w:t xml:space="preserve">                                                                                             </w:t>
      </w:r>
      <w:r w:rsidR="007205FF">
        <w:rPr>
          <w:sz w:val="28"/>
          <w:szCs w:val="28"/>
        </w:rPr>
        <w:t xml:space="preserve">Для руководителей победителей подготавливаются благодарности. </w:t>
      </w:r>
    </w:p>
    <w:p w:rsidR="007205FF" w:rsidRDefault="00A24D85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7205FF">
        <w:rPr>
          <w:sz w:val="28"/>
          <w:szCs w:val="28"/>
        </w:rPr>
        <w:t>. Пр</w:t>
      </w:r>
      <w:r>
        <w:rPr>
          <w:sz w:val="28"/>
          <w:szCs w:val="28"/>
        </w:rPr>
        <w:t>изовое место подразумевает одну награду</w:t>
      </w:r>
      <w:r w:rsidR="007205FF">
        <w:rPr>
          <w:sz w:val="28"/>
          <w:szCs w:val="28"/>
        </w:rPr>
        <w:t xml:space="preserve">, как для индивидуальной, так и для коллективной работы. </w:t>
      </w:r>
    </w:p>
    <w:p w:rsidR="007205FF" w:rsidRDefault="00A24D85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7205FF">
        <w:rPr>
          <w:sz w:val="28"/>
          <w:szCs w:val="28"/>
        </w:rPr>
        <w:t xml:space="preserve">. Участники Конкурса, чьи работы соответствуют Положению, получают электронные сертификаты. </w:t>
      </w:r>
    </w:p>
    <w:p w:rsidR="007205FF" w:rsidRDefault="00C77A7E" w:rsidP="00720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5.6.    Расходы по проведению конкурса несет АСМО КБР.</w:t>
      </w:r>
    </w:p>
    <w:p w:rsidR="00C8724B" w:rsidRDefault="00C8724B"/>
    <w:p w:rsidR="00C8724B" w:rsidRPr="00C8724B" w:rsidRDefault="00C8724B" w:rsidP="00C8724B"/>
    <w:p w:rsidR="00C8724B" w:rsidRDefault="00C8724B" w:rsidP="00C8724B"/>
    <w:p w:rsidR="00C8724B" w:rsidRDefault="00C8724B" w:rsidP="00C8724B"/>
    <w:p w:rsidR="000742A5" w:rsidRPr="00C8724B" w:rsidRDefault="00C8724B" w:rsidP="00C8724B">
      <w:pPr>
        <w:ind w:firstLine="708"/>
        <w:rPr>
          <w:b/>
          <w:sz w:val="24"/>
          <w:szCs w:val="24"/>
        </w:rPr>
      </w:pPr>
      <w:r w:rsidRPr="00C8724B">
        <w:rPr>
          <w:b/>
          <w:sz w:val="24"/>
          <w:szCs w:val="24"/>
        </w:rPr>
        <w:t>Контактное лицо по вопросам проведения конкурса:</w:t>
      </w:r>
      <w:r w:rsidR="00BD1AC5">
        <w:rPr>
          <w:b/>
          <w:sz w:val="24"/>
          <w:szCs w:val="24"/>
        </w:rPr>
        <w:t xml:space="preserve"> 8 964 031 34 41, 40-56-67</w:t>
      </w:r>
    </w:p>
    <w:sectPr w:rsidR="000742A5" w:rsidRPr="00C8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5FF"/>
    <w:rsid w:val="00007085"/>
    <w:rsid w:val="00064FBB"/>
    <w:rsid w:val="000742A5"/>
    <w:rsid w:val="002323A1"/>
    <w:rsid w:val="00383B93"/>
    <w:rsid w:val="004112CB"/>
    <w:rsid w:val="00485E3F"/>
    <w:rsid w:val="0059224E"/>
    <w:rsid w:val="006553B1"/>
    <w:rsid w:val="006F72DA"/>
    <w:rsid w:val="007205FF"/>
    <w:rsid w:val="00A24D85"/>
    <w:rsid w:val="00BD1AC5"/>
    <w:rsid w:val="00C77A7E"/>
    <w:rsid w:val="00C8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AC04C-122C-4F8D-94F9-2A69F12F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Исаева</dc:creator>
  <cp:keywords/>
  <dc:description/>
  <cp:lastModifiedBy>Татьяна В. Исаева</cp:lastModifiedBy>
  <cp:revision>10</cp:revision>
  <dcterms:created xsi:type="dcterms:W3CDTF">2026-06-10T09:21:00Z</dcterms:created>
  <dcterms:modified xsi:type="dcterms:W3CDTF">2026-08-20T15:10:00Z</dcterms:modified>
</cp:coreProperties>
</file>