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761" w:rsidRPr="002F0B01" w:rsidRDefault="00CB5761" w:rsidP="00D3006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</w:rPr>
      </w:pPr>
      <w:bookmarkStart w:id="0" w:name="_GoBack"/>
      <w:bookmarkEnd w:id="0"/>
      <w:r w:rsidRPr="002F0B01">
        <w:rPr>
          <w:b/>
        </w:rPr>
        <w:t xml:space="preserve">Олег Мельниченко </w:t>
      </w:r>
      <w:r w:rsidR="003F0C2C">
        <w:rPr>
          <w:b/>
        </w:rPr>
        <w:t xml:space="preserve">выступил на </w:t>
      </w:r>
      <w:r w:rsidRPr="002F0B01">
        <w:rPr>
          <w:b/>
          <w:lang w:val="en-US"/>
        </w:rPr>
        <w:t>XI</w:t>
      </w:r>
      <w:r w:rsidRPr="002F0B01">
        <w:rPr>
          <w:b/>
        </w:rPr>
        <w:t xml:space="preserve"> </w:t>
      </w:r>
      <w:r w:rsidR="003F0C2C">
        <w:rPr>
          <w:b/>
        </w:rPr>
        <w:t>Сибирском</w:t>
      </w:r>
      <w:r w:rsidRPr="002F0B01">
        <w:rPr>
          <w:b/>
        </w:rPr>
        <w:t xml:space="preserve"> муниципально</w:t>
      </w:r>
      <w:r w:rsidR="003F0C2C">
        <w:rPr>
          <w:b/>
        </w:rPr>
        <w:t>м форуме</w:t>
      </w:r>
    </w:p>
    <w:p w:rsidR="00CB5761" w:rsidRPr="00D54956" w:rsidRDefault="00CB5761" w:rsidP="00D5495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AE1428" w:rsidRPr="00D54956" w:rsidRDefault="00BE08FE" w:rsidP="00D549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956">
        <w:rPr>
          <w:rFonts w:ascii="Times New Roman" w:hAnsi="Times New Roman" w:cs="Times New Roman"/>
          <w:sz w:val="24"/>
          <w:szCs w:val="24"/>
        </w:rPr>
        <w:t>15 декабря 2020 г.</w:t>
      </w:r>
      <w:r w:rsidR="006438A1" w:rsidRPr="00D54956">
        <w:rPr>
          <w:rFonts w:ascii="Times New Roman" w:hAnsi="Times New Roman" w:cs="Times New Roman"/>
          <w:sz w:val="24"/>
          <w:szCs w:val="24"/>
        </w:rPr>
        <w:t xml:space="preserve"> </w:t>
      </w:r>
      <w:r w:rsidR="00D54956" w:rsidRPr="00D54956">
        <w:rPr>
          <w:rFonts w:ascii="Times New Roman" w:hAnsi="Times New Roman" w:cs="Times New Roman"/>
          <w:sz w:val="24"/>
          <w:szCs w:val="24"/>
        </w:rPr>
        <w:t xml:space="preserve">состоялись </w:t>
      </w:r>
      <w:r w:rsidR="00D54956" w:rsidRPr="00D5495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D54956" w:rsidRPr="00D54956">
        <w:rPr>
          <w:rFonts w:ascii="Times New Roman" w:hAnsi="Times New Roman" w:cs="Times New Roman"/>
          <w:sz w:val="24"/>
          <w:szCs w:val="24"/>
        </w:rPr>
        <w:t xml:space="preserve"> Сибирские муниципальные диалоги онлайн: вопросы судебной защиты местного самоуправления</w:t>
      </w:r>
      <w:r w:rsidR="00D54956">
        <w:rPr>
          <w:rFonts w:ascii="Times New Roman" w:hAnsi="Times New Roman" w:cs="Times New Roman"/>
          <w:sz w:val="24"/>
          <w:szCs w:val="24"/>
        </w:rPr>
        <w:t>. Это</w:t>
      </w:r>
      <w:r w:rsidR="00D54956" w:rsidRPr="00D54956">
        <w:rPr>
          <w:rFonts w:ascii="Times New Roman" w:hAnsi="Times New Roman" w:cs="Times New Roman"/>
          <w:sz w:val="24"/>
          <w:szCs w:val="24"/>
        </w:rPr>
        <w:t xml:space="preserve"> обновленный формат Сибирского муниципального форума</w:t>
      </w:r>
      <w:r w:rsidR="006438A1" w:rsidRPr="00D54956">
        <w:rPr>
          <w:rFonts w:ascii="Times New Roman" w:hAnsi="Times New Roman" w:cs="Times New Roman"/>
          <w:sz w:val="24"/>
          <w:szCs w:val="24"/>
        </w:rPr>
        <w:t>, организаторами которого на протяжении 10 лет выступают Всероссийский Совет местного самоуправления, Администрация Губернатора Красноярского края, Красноярское краевое государственное бюджетное учреждение дополнительного профессионального образования «Институт государственного и муниципального управления при Правительстве Красноярского края».</w:t>
      </w:r>
    </w:p>
    <w:p w:rsidR="00CB5761" w:rsidRPr="00A677C7" w:rsidRDefault="006438A1" w:rsidP="002F0B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E08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 Комитета Совет</w:t>
      </w:r>
      <w:r w:rsid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E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по федеративному устройству, региональной политике, местному </w:t>
      </w:r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самоуправлению и делам Севера, П</w:t>
      </w:r>
      <w:r w:rsidRPr="00BE08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 Всероссийск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E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E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Первый заместитель высшего совета Всероссийской ассоциации развития местного самоуправления</w:t>
      </w:r>
      <w:r w:rsidRPr="00BE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8FE" w:rsidRPr="00BE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Олег</w:t>
      </w:r>
      <w:r w:rsidR="00BE08FE" w:rsidRPr="00643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Владимирович</w:t>
      </w:r>
      <w:r w:rsidR="00BE08FE" w:rsidRPr="00BE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Мельниченко</w:t>
      </w:r>
      <w:r w:rsidR="00BE08FE" w:rsidRPr="00BE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поприветствовал участников от имени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 w:rsidR="003F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Валентины Ивановны Матвиенко</w:t>
      </w:r>
      <w:r w:rsidR="00652B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652BC6" w:rsidRPr="00A677C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от имени Заместителя Руководителя управления Президента Российской Федерации по внутренней политике</w:t>
      </w:r>
      <w:r w:rsidR="00652B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Владимира Владимировича </w:t>
      </w:r>
      <w:proofErr w:type="spellStart"/>
      <w:r w:rsidR="00652B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Мазура</w:t>
      </w:r>
      <w:proofErr w:type="spellEnd"/>
      <w:r w:rsidR="00652B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652BC6" w:rsidRPr="00A677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курирующего вопросы местного самоуправления</w:t>
      </w:r>
      <w:r w:rsidRPr="00A6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438A1" w:rsidRDefault="00BA5F99" w:rsidP="006438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О.В Мельниченко</w:t>
      </w:r>
      <w:r w:rsidR="00BE08FE" w:rsidRPr="00BE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761" w:rsidRPr="00643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обратил внимание</w:t>
      </w:r>
      <w:r w:rsidR="00BE08FE" w:rsidRPr="00BE08F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="00E1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BE08FE" w:rsidRPr="00BE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="00E16F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71478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ятилетие</w:t>
      </w:r>
      <w:r w:rsidR="00BE08FE" w:rsidRPr="00BE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="00CB5761" w:rsidRPr="006438A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BE08FE" w:rsidRPr="00BE08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орум зарекомендов</w:t>
      </w:r>
      <w:r w:rsidR="006438A1" w:rsidRPr="006438A1">
        <w:rPr>
          <w:rFonts w:ascii="Times New Roman" w:eastAsia="Times New Roman" w:hAnsi="Times New Roman" w:cs="Times New Roman"/>
          <w:sz w:val="24"/>
          <w:szCs w:val="24"/>
          <w:lang w:eastAsia="ru-RU"/>
        </w:rPr>
        <w:t>ал себя  авторитетной площадкой</w:t>
      </w:r>
      <w:r w:rsidR="006438A1" w:rsidRPr="006438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организации диалога между представителями органов государственной власти, органами местного самоуправления, экспертным сообществом с целью обсуждения</w:t>
      </w:r>
      <w:r w:rsidR="006438A1" w:rsidRPr="006438A1">
        <w:rPr>
          <w:rFonts w:ascii="Times New Roman" w:hAnsi="Times New Roman" w:cs="Times New Roman"/>
          <w:sz w:val="24"/>
          <w:szCs w:val="24"/>
        </w:rPr>
        <w:t xml:space="preserve"> </w:t>
      </w:r>
      <w:r w:rsidR="006438A1" w:rsidRPr="006438A1">
        <w:rPr>
          <w:rFonts w:ascii="Times New Roman" w:hAnsi="Times New Roman" w:cs="Times New Roman"/>
          <w:sz w:val="24"/>
          <w:szCs w:val="24"/>
          <w:shd w:val="clear" w:color="auto" w:fill="FFFFFF"/>
        </w:rPr>
        <w:t>общих подходов по вопросам осуществления местного самоуправления, выработки предложений по улучшению качества муниципального управления.</w:t>
      </w:r>
      <w:r w:rsidR="006438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это время</w:t>
      </w:r>
      <w:r w:rsidR="00BE08FE" w:rsidRPr="00BE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выпущено огромное количество методических материалов, разного рода рекомендаций, которые нашли свое применение в практической деятельности муниципальных образований.</w:t>
      </w:r>
      <w:r w:rsidR="00CB5761"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67B2" w:rsidRDefault="003F0C2C" w:rsidP="00542C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отметил</w:t>
      </w:r>
      <w:r w:rsidR="00DF67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широкую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F67B2">
        <w:rPr>
          <w:rFonts w:ascii="Times New Roman" w:eastAsia="Times New Roman" w:hAnsi="Times New Roman" w:cs="Times New Roman"/>
          <w:sz w:val="24"/>
          <w:szCs w:val="24"/>
          <w:lang w:eastAsia="ru-RU"/>
        </w:rPr>
        <w:t>еографию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Форума</w:t>
      </w:r>
      <w:r w:rsidR="00DF67B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</w:t>
      </w:r>
      <w:r w:rsidR="00542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67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далеко </w:t>
      </w:r>
      <w:r w:rsidR="00542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пределы Сибирского 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едерального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A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году </w:t>
      </w:r>
      <w:r w:rsidR="00DF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мероприятии </w:t>
      </w:r>
      <w:r w:rsidRPr="008A4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яли </w:t>
      </w:r>
      <w:r w:rsidRPr="008A44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300 представителей</w:t>
      </w:r>
      <w:r w:rsidRPr="008A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государственной и муниципальной власти из 58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Российской Федерации.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сути, форум стал всероссийским.</w:t>
      </w:r>
    </w:p>
    <w:p w:rsidR="00BA5F99" w:rsidRDefault="006438A1" w:rsidP="00BA5F9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DF67B2">
        <w:t xml:space="preserve">Олег Владимирович </w:t>
      </w:r>
      <w:r w:rsidR="00073075">
        <w:t>подчеркнул актуальность темы мероприятия.</w:t>
      </w:r>
      <w:r w:rsidR="00542C89">
        <w:t xml:space="preserve"> </w:t>
      </w:r>
      <w:r w:rsidR="00542C89" w:rsidRPr="00BA5F99">
        <w:t>С одной стороны, судебная защита является одной из важнейших гарантий местного самоуправления,  с другой -  она пока не стала привычной практикой в муниципаль</w:t>
      </w:r>
      <w:r w:rsidR="00542C89" w:rsidRPr="00BA5F99">
        <w:softHyphen/>
        <w:t>ных образованиях. Сегодня отмечается небольшой процент обращения органов местного самоуправления в суд, что является следствием целого комплекса причин, среди которых низкая правовая грамотность, невысокая квалификация юристов, работающих в муниципальных образованиях, отсутствие у муниципальных образований достаточных финансовых средств для осуществления квалифицированной защи</w:t>
      </w:r>
      <w:r w:rsidR="00542C89" w:rsidRPr="00BA5F99">
        <w:softHyphen/>
        <w:t>ты, длительные сроки рассмот</w:t>
      </w:r>
      <w:r w:rsidR="00542C89" w:rsidRPr="00BA5F99">
        <w:softHyphen/>
        <w:t>рения дел, которые не позволяют муниципальным образованиям тратить время на судебные споры, отсутствие знаний об опыте успешного решения вопросов  в судах.</w:t>
      </w:r>
    </w:p>
    <w:p w:rsidR="002F0B01" w:rsidRPr="005E5C4A" w:rsidRDefault="002F0B01" w:rsidP="00542C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C4A">
        <w:rPr>
          <w:rFonts w:ascii="Times New Roman" w:hAnsi="Times New Roman" w:cs="Times New Roman"/>
          <w:sz w:val="24"/>
          <w:szCs w:val="24"/>
        </w:rPr>
        <w:t>В связи с этим</w:t>
      </w:r>
      <w:r w:rsidR="006438A1" w:rsidRPr="005E5C4A">
        <w:rPr>
          <w:rFonts w:ascii="Times New Roman" w:hAnsi="Times New Roman" w:cs="Times New Roman"/>
          <w:sz w:val="24"/>
          <w:szCs w:val="24"/>
        </w:rPr>
        <w:t xml:space="preserve">, - </w:t>
      </w:r>
      <w:r w:rsidR="00DF67B2" w:rsidRPr="005E5C4A">
        <w:rPr>
          <w:rFonts w:ascii="Times New Roman" w:hAnsi="Times New Roman" w:cs="Times New Roman"/>
          <w:sz w:val="24"/>
          <w:szCs w:val="24"/>
        </w:rPr>
        <w:t>отметил</w:t>
      </w:r>
      <w:r w:rsidR="006438A1" w:rsidRPr="005E5C4A">
        <w:rPr>
          <w:rFonts w:ascii="Times New Roman" w:hAnsi="Times New Roman" w:cs="Times New Roman"/>
          <w:sz w:val="24"/>
          <w:szCs w:val="24"/>
        </w:rPr>
        <w:t xml:space="preserve"> О. В. Мельниченко</w:t>
      </w:r>
      <w:r w:rsidR="00B75E24" w:rsidRPr="005E5C4A">
        <w:rPr>
          <w:rFonts w:ascii="Times New Roman" w:hAnsi="Times New Roman" w:cs="Times New Roman"/>
          <w:sz w:val="24"/>
          <w:szCs w:val="24"/>
        </w:rPr>
        <w:t>, -</w:t>
      </w:r>
      <w:r w:rsidRPr="005E5C4A">
        <w:rPr>
          <w:rFonts w:ascii="Times New Roman" w:hAnsi="Times New Roman" w:cs="Times New Roman"/>
          <w:sz w:val="24"/>
          <w:szCs w:val="24"/>
        </w:rPr>
        <w:t xml:space="preserve"> особенно важной представляется работа  по повышению грамотности представителей местного самоуправления в вопросах судебной защиты, помощь в представительстве прав и законных интересов органов и должностных лиц местного самоуправления в судах, а также распространение позитивного опыта, формирования библиотеки информационных материалов. </w:t>
      </w:r>
    </w:p>
    <w:p w:rsidR="00A677C7" w:rsidRDefault="00A677C7" w:rsidP="00AE142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От организаторов</w:t>
      </w:r>
      <w:r w:rsidR="00B75E24">
        <w:rPr>
          <w:rFonts w:ascii="Times New Roman" w:hAnsi="Times New Roman" w:cs="Times New Roman"/>
          <w:sz w:val="24"/>
          <w:szCs w:val="24"/>
        </w:rPr>
        <w:t xml:space="preserve"> Форума</w:t>
      </w:r>
      <w:r>
        <w:rPr>
          <w:rFonts w:ascii="Times New Roman" w:hAnsi="Times New Roman" w:cs="Times New Roman"/>
          <w:sz w:val="24"/>
          <w:szCs w:val="24"/>
        </w:rPr>
        <w:t xml:space="preserve"> участников поприветствовали также </w:t>
      </w:r>
      <w:r w:rsidRPr="00A677C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Первый заместитель Губернатора Красноярского края – руководитель Администрации Губернатора </w:t>
      </w:r>
      <w:r w:rsidRPr="00A677C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lastRenderedPageBreak/>
        <w:t xml:space="preserve">Красноярского края </w:t>
      </w:r>
      <w:r w:rsidRPr="00752F79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Сергей</w:t>
      </w:r>
      <w:r w:rsidR="00752F79" w:rsidRPr="00752F79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 xml:space="preserve"> Александрович</w:t>
      </w:r>
      <w:r w:rsidRPr="00752F79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 xml:space="preserve"> Пономаренко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и директор </w:t>
      </w:r>
      <w:r w:rsidRPr="002F0B01">
        <w:rPr>
          <w:rFonts w:ascii="Times New Roman" w:hAnsi="Times New Roman" w:cs="Times New Roman"/>
          <w:sz w:val="24"/>
          <w:szCs w:val="24"/>
        </w:rPr>
        <w:t>Институт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F0B01">
        <w:rPr>
          <w:rFonts w:ascii="Times New Roman" w:hAnsi="Times New Roman" w:cs="Times New Roman"/>
          <w:sz w:val="24"/>
          <w:szCs w:val="24"/>
        </w:rPr>
        <w:t xml:space="preserve"> государственного и муниципального управления при Правительстве 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, заместитель Председателя Центрального совета ВСМС по Сибирскому федеральному округу </w:t>
      </w:r>
      <w:r w:rsidRPr="00752F79">
        <w:rPr>
          <w:rFonts w:ascii="Times New Roman" w:hAnsi="Times New Roman" w:cs="Times New Roman"/>
          <w:b/>
          <w:sz w:val="24"/>
          <w:szCs w:val="24"/>
        </w:rPr>
        <w:t>Алексей</w:t>
      </w:r>
      <w:r w:rsidR="00752F79" w:rsidRPr="00752F79">
        <w:rPr>
          <w:rFonts w:ascii="Times New Roman" w:hAnsi="Times New Roman" w:cs="Times New Roman"/>
          <w:b/>
          <w:sz w:val="24"/>
          <w:szCs w:val="24"/>
        </w:rPr>
        <w:t xml:space="preserve"> Анатольевич </w:t>
      </w:r>
      <w:proofErr w:type="spellStart"/>
      <w:r w:rsidRPr="00752F79">
        <w:rPr>
          <w:rFonts w:ascii="Times New Roman" w:hAnsi="Times New Roman" w:cs="Times New Roman"/>
          <w:b/>
          <w:sz w:val="24"/>
          <w:szCs w:val="24"/>
        </w:rPr>
        <w:t>Менщиков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E5C4A" w:rsidRDefault="002F0B01" w:rsidP="000730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B01">
        <w:rPr>
          <w:rFonts w:ascii="Times New Roman" w:hAnsi="Times New Roman" w:cs="Times New Roman"/>
          <w:sz w:val="24"/>
          <w:szCs w:val="24"/>
        </w:rPr>
        <w:t>Участники</w:t>
      </w:r>
      <w:r w:rsidR="00E00A69">
        <w:rPr>
          <w:rFonts w:ascii="Times New Roman" w:hAnsi="Times New Roman" w:cs="Times New Roman"/>
          <w:sz w:val="24"/>
          <w:szCs w:val="24"/>
        </w:rPr>
        <w:t xml:space="preserve"> Форума</w:t>
      </w:r>
      <w:r w:rsidRPr="002F0B01">
        <w:rPr>
          <w:rFonts w:ascii="Times New Roman" w:hAnsi="Times New Roman" w:cs="Times New Roman"/>
          <w:sz w:val="24"/>
          <w:szCs w:val="24"/>
        </w:rPr>
        <w:t xml:space="preserve"> обсудили общие проблемы судебной защиты органов местного самоуправления в России,</w:t>
      </w:r>
      <w:r w:rsidR="00073075">
        <w:rPr>
          <w:rFonts w:ascii="Times New Roman" w:hAnsi="Times New Roman" w:cs="Times New Roman"/>
          <w:sz w:val="24"/>
          <w:szCs w:val="24"/>
        </w:rPr>
        <w:t xml:space="preserve"> стратегические пути их решения; </w:t>
      </w:r>
      <w:r w:rsidR="005E5C4A">
        <w:rPr>
          <w:rFonts w:ascii="Times New Roman" w:hAnsi="Times New Roman" w:cs="Times New Roman"/>
          <w:sz w:val="24"/>
          <w:szCs w:val="24"/>
        </w:rPr>
        <w:t xml:space="preserve">эксперты поделились опытом по представлению интересов органов и должностных лиц в судах, подготовке различных процессуальных документов, взаимодействию с различными органами государственной власти и ведомствами по вопросам применения законодательства. </w:t>
      </w:r>
    </w:p>
    <w:p w:rsidR="00AE1428" w:rsidRDefault="005E5C4A" w:rsidP="005E5C4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7AC">
        <w:rPr>
          <w:rFonts w:ascii="Times New Roman" w:hAnsi="Times New Roman" w:cs="Times New Roman"/>
          <w:sz w:val="24"/>
          <w:szCs w:val="24"/>
        </w:rPr>
        <w:t xml:space="preserve">Сотрудники Института государственного и муниципального управления представили вниманию участников «Судебник», в котором </w:t>
      </w:r>
      <w:r w:rsidR="000533B1">
        <w:rPr>
          <w:rFonts w:ascii="Times New Roman" w:hAnsi="Times New Roman" w:cs="Times New Roman"/>
          <w:sz w:val="24"/>
          <w:szCs w:val="24"/>
        </w:rPr>
        <w:t>нашла</w:t>
      </w:r>
      <w:r w:rsidR="00A348A6">
        <w:rPr>
          <w:rFonts w:ascii="Times New Roman" w:hAnsi="Times New Roman" w:cs="Times New Roman"/>
          <w:sz w:val="24"/>
          <w:szCs w:val="24"/>
        </w:rPr>
        <w:t xml:space="preserve"> отражение</w:t>
      </w:r>
      <w:r w:rsidR="00AF37AC">
        <w:rPr>
          <w:rFonts w:ascii="Times New Roman" w:hAnsi="Times New Roman" w:cs="Times New Roman"/>
          <w:sz w:val="24"/>
          <w:szCs w:val="24"/>
        </w:rPr>
        <w:t xml:space="preserve"> </w:t>
      </w:r>
      <w:r w:rsidR="000533B1">
        <w:rPr>
          <w:rFonts w:ascii="Times New Roman" w:hAnsi="Times New Roman" w:cs="Times New Roman"/>
          <w:sz w:val="24"/>
          <w:szCs w:val="24"/>
        </w:rPr>
        <w:t>практика</w:t>
      </w:r>
      <w:r w:rsidR="00AF37AC">
        <w:rPr>
          <w:rFonts w:ascii="Times New Roman" w:hAnsi="Times New Roman" w:cs="Times New Roman"/>
          <w:sz w:val="24"/>
          <w:szCs w:val="24"/>
        </w:rPr>
        <w:t xml:space="preserve"> судебной защиты местного самоуправления за 10 лет. Приведенные в издании реальные практические ситуации, их правовой анализ и оценка, данная судами различных инстанций, нарушения, допущенные при проведении проверочных мероприятий </w:t>
      </w:r>
      <w:r w:rsidR="00BA5F99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AF37AC">
        <w:rPr>
          <w:rFonts w:ascii="Times New Roman" w:hAnsi="Times New Roman" w:cs="Times New Roman"/>
          <w:sz w:val="24"/>
          <w:szCs w:val="24"/>
        </w:rPr>
        <w:t xml:space="preserve">, нарушения самих представителей </w:t>
      </w:r>
      <w:r w:rsidR="00BA5F99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AF37AC">
        <w:rPr>
          <w:rFonts w:ascii="Times New Roman" w:hAnsi="Times New Roman" w:cs="Times New Roman"/>
          <w:sz w:val="24"/>
          <w:szCs w:val="24"/>
        </w:rPr>
        <w:t>, а также выявленные проблемы применения действующего законодательства, будут служить методическим подспорьем как для глав муниципалитетов, депутатов и муниципальных служащих, так и для специалистов контрольных органов, что, безусловно, приведет к повышению качества государственного и муниципального управления</w:t>
      </w:r>
      <w:r w:rsidR="00AE1428" w:rsidRPr="002F0B01">
        <w:rPr>
          <w:rFonts w:ascii="Times New Roman" w:hAnsi="Times New Roman" w:cs="Times New Roman"/>
          <w:sz w:val="24"/>
          <w:szCs w:val="24"/>
        </w:rPr>
        <w:t>.</w:t>
      </w:r>
    </w:p>
    <w:p w:rsidR="002F0B01" w:rsidRPr="002F0B01" w:rsidRDefault="002F0B01" w:rsidP="002F0B0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ходе мероприятия было высказано предложение </w:t>
      </w:r>
      <w:r w:rsidR="00E00A69">
        <w:rPr>
          <w:rFonts w:ascii="Times New Roman" w:hAnsi="Times New Roman" w:cs="Times New Roman"/>
          <w:sz w:val="24"/>
          <w:szCs w:val="24"/>
          <w:shd w:val="clear" w:color="auto" w:fill="FFFFFF"/>
        </w:rPr>
        <w:t>о создании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1428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деятельности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Всероссийской ассоциации развития местного самоуправления</w:t>
      </w:r>
      <w:r w:rsidR="00E00A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единого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центр</w:t>
      </w:r>
      <w:r w:rsidR="00E00A6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правовой поддержки муниципалов.</w:t>
      </w:r>
    </w:p>
    <w:p w:rsidR="00AE1428" w:rsidRDefault="00AE1428" w:rsidP="00AE142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 Владимирович</w:t>
      </w:r>
      <w:r w:rsidR="00E00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Мельниченко</w:t>
      </w:r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выразил надежду</w:t>
      </w:r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что, принима</w:t>
      </w:r>
      <w:r w:rsidR="00CC1822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во внимание</w:t>
      </w:r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большой интерес к </w:t>
      </w:r>
      <w:r w:rsidR="003511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Форуму</w:t>
      </w:r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обширную географию участников, следующий, </w:t>
      </w:r>
      <w:r w:rsidRPr="002F0B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Сибирский муниципальный форум пройдет под эгидой Всероссийской ассоциации развития местного самоуправления, одной из задач которой является </w:t>
      </w:r>
      <w:r w:rsidRPr="002F0B01">
        <w:rPr>
          <w:rFonts w:ascii="Times New Roman" w:hAnsi="Times New Roman" w:cs="Times New Roman"/>
          <w:sz w:val="24"/>
          <w:szCs w:val="24"/>
          <w:shd w:val="clear" w:color="auto" w:fill="FFFFFF"/>
        </w:rPr>
        <w:t>консолидация и поддержка муниципального сообщества по реализации государственных задач.</w:t>
      </w:r>
    </w:p>
    <w:p w:rsidR="002F0B01" w:rsidRPr="002F0B01" w:rsidRDefault="002F0B01" w:rsidP="002F0B0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8FE" w:rsidRDefault="00BE08FE" w:rsidP="00BE0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</w:p>
    <w:p w:rsidR="003646A7" w:rsidRDefault="003646A7"/>
    <w:sectPr w:rsidR="0036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FE"/>
    <w:rsid w:val="000533B1"/>
    <w:rsid w:val="00073075"/>
    <w:rsid w:val="002B2897"/>
    <w:rsid w:val="002F0B01"/>
    <w:rsid w:val="00351135"/>
    <w:rsid w:val="003646A7"/>
    <w:rsid w:val="003F0C2C"/>
    <w:rsid w:val="00542C89"/>
    <w:rsid w:val="005E5C4A"/>
    <w:rsid w:val="006438A1"/>
    <w:rsid w:val="00652BC6"/>
    <w:rsid w:val="006F58E0"/>
    <w:rsid w:val="00717E41"/>
    <w:rsid w:val="00752F79"/>
    <w:rsid w:val="007810FF"/>
    <w:rsid w:val="00871478"/>
    <w:rsid w:val="008A441A"/>
    <w:rsid w:val="00A348A6"/>
    <w:rsid w:val="00A677C7"/>
    <w:rsid w:val="00AE1428"/>
    <w:rsid w:val="00AE7777"/>
    <w:rsid w:val="00AF37AC"/>
    <w:rsid w:val="00B75E24"/>
    <w:rsid w:val="00BA5F99"/>
    <w:rsid w:val="00BE08FE"/>
    <w:rsid w:val="00CB5761"/>
    <w:rsid w:val="00CC1822"/>
    <w:rsid w:val="00D3006A"/>
    <w:rsid w:val="00D54956"/>
    <w:rsid w:val="00DF67B2"/>
    <w:rsid w:val="00E00A69"/>
    <w:rsid w:val="00E16F72"/>
    <w:rsid w:val="00E47904"/>
    <w:rsid w:val="00E9156E"/>
    <w:rsid w:val="00F1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55B77-3266-425B-8509-3B7B91DC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quoteauthorname">
    <w:name w:val="b-quote__author_name"/>
    <w:basedOn w:val="a0"/>
    <w:rsid w:val="00BE08FE"/>
  </w:style>
  <w:style w:type="character" w:customStyle="1" w:styleId="b-quoteauthoremail">
    <w:name w:val="b-quote__author_email"/>
    <w:basedOn w:val="a0"/>
    <w:rsid w:val="00BE08FE"/>
  </w:style>
  <w:style w:type="character" w:styleId="a3">
    <w:name w:val="Hyperlink"/>
    <w:basedOn w:val="a0"/>
    <w:uiPriority w:val="99"/>
    <w:semiHidden/>
    <w:unhideWhenUsed/>
    <w:rsid w:val="00BE08FE"/>
    <w:rPr>
      <w:color w:val="0000FF"/>
      <w:u w:val="single"/>
    </w:rPr>
  </w:style>
  <w:style w:type="character" w:customStyle="1" w:styleId="b-quoteauthordate">
    <w:name w:val="b-quote__author_date"/>
    <w:basedOn w:val="a0"/>
    <w:rsid w:val="00BE08FE"/>
  </w:style>
  <w:style w:type="character" w:customStyle="1" w:styleId="b-quotebutton-i">
    <w:name w:val="b-quote__button-i"/>
    <w:basedOn w:val="a0"/>
    <w:rsid w:val="00BE08FE"/>
  </w:style>
  <w:style w:type="paragraph" w:styleId="a4">
    <w:name w:val="Normal (Web)"/>
    <w:basedOn w:val="a"/>
    <w:uiPriority w:val="99"/>
    <w:semiHidden/>
    <w:unhideWhenUsed/>
    <w:rsid w:val="00BE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7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93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9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9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97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84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03379">
                                              <w:marLeft w:val="0"/>
                                              <w:marRight w:val="3945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44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71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88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577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797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669168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-150"/>
                                                                      <w:marTop w:val="312"/>
                                                                      <w:marBottom w:val="31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740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auto"/>
                                                                            <w:left w:val="single" w:sz="6" w:space="8" w:color="auto"/>
                                                                            <w:bottom w:val="none" w:sz="0" w:space="0" w:color="auto"/>
                                                                            <w:right w:val="single" w:sz="6" w:space="8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234638">
                                                                              <w:marLeft w:val="0"/>
                                                                              <w:marRight w:val="-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1687325">
                                                                                  <w:blockQuote w:val="1"/>
                                                                                  <w:marLeft w:val="0"/>
                                                                                  <w:marRight w:val="-150"/>
                                                                                  <w:marTop w:val="312"/>
                                                                                  <w:marBottom w:val="312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334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8" w:color="auto"/>
                                                                                        <w:left w:val="single" w:sz="6" w:space="8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4742">
                                                                                          <w:marLeft w:val="0"/>
                                                                                          <w:marRight w:val="-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808898">
                                                                                              <w:blockQuote w:val="1"/>
                                                                                              <w:marLeft w:val="0"/>
                                                                                              <w:marRight w:val="-150"/>
                                                                                              <w:marTop w:val="312"/>
                                                                                              <w:marBottom w:val="312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86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8" w:color="auto"/>
                                                                                                    <w:left w:val="single" w:sz="6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0270317">
                                                                                                      <w:marLeft w:val="0"/>
                                                                                                      <w:marRight w:val="-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1765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8" w:color="auto"/>
                                                                                                            <w:left w:val="single" w:sz="6" w:space="8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504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62714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0969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8028691">
                                                                                                              <w:marLeft w:val="0"/>
                                                                                                              <w:marRight w:val="-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96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8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4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0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045039">
                                              <w:marLeft w:val="0"/>
                                              <w:marRight w:val="3945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26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4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807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93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82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776333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-150"/>
                                                                      <w:marTop w:val="312"/>
                                                                      <w:marBottom w:val="31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250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auto"/>
                                                                            <w:left w:val="single" w:sz="6" w:space="8" w:color="auto"/>
                                                                            <w:bottom w:val="none" w:sz="0" w:space="0" w:color="auto"/>
                                                                            <w:right w:val="single" w:sz="6" w:space="8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570589">
                                                                              <w:marLeft w:val="0"/>
                                                                              <w:marRight w:val="-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862258">
                                                                                  <w:blockQuote w:val="1"/>
                                                                                  <w:marLeft w:val="0"/>
                                                                                  <w:marRight w:val="-150"/>
                                                                                  <w:marTop w:val="312"/>
                                                                                  <w:marBottom w:val="312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721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8" w:color="auto"/>
                                                                                        <w:left w:val="single" w:sz="6" w:space="8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429027">
                                                                                          <w:marLeft w:val="0"/>
                                                                                          <w:marRight w:val="-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5834803">
                                                                                              <w:blockQuote w:val="1"/>
                                                                                              <w:marLeft w:val="0"/>
                                                                                              <w:marRight w:val="-150"/>
                                                                                              <w:marTop w:val="312"/>
                                                                                              <w:marBottom w:val="312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29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8" w:color="auto"/>
                                                                                                    <w:left w:val="single" w:sz="6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529247">
                                                                                                      <w:marLeft w:val="0"/>
                                                                                                      <w:marRight w:val="-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6716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8" w:color="auto"/>
                                                                                                            <w:left w:val="single" w:sz="6" w:space="8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0929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73180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6341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7802417">
                                                                                                              <w:marLeft w:val="0"/>
                                                                                                              <w:marRight w:val="-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Поликашова Татьяна Валентиновна</cp:lastModifiedBy>
  <cp:revision>2</cp:revision>
  <dcterms:created xsi:type="dcterms:W3CDTF">2020-12-16T10:37:00Z</dcterms:created>
  <dcterms:modified xsi:type="dcterms:W3CDTF">2020-12-16T10:37:00Z</dcterms:modified>
</cp:coreProperties>
</file>